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87B" w:rsidRDefault="00FA587B" w:rsidP="00FA587B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 Responsabile del </w:t>
      </w:r>
      <w:r w:rsidRPr="00626938">
        <w:rPr>
          <w:b/>
          <w:sz w:val="24"/>
          <w:szCs w:val="24"/>
        </w:rPr>
        <w:t>Servizio Gestione Carriere studenti</w:t>
      </w:r>
      <w:r>
        <w:rPr>
          <w:b/>
          <w:sz w:val="24"/>
          <w:szCs w:val="24"/>
        </w:rPr>
        <w:t xml:space="preserve"> </w:t>
      </w:r>
    </w:p>
    <w:p w:rsidR="00FA587B" w:rsidRDefault="0071224A" w:rsidP="00FA587B">
      <w:pPr>
        <w:spacing w:line="240" w:lineRule="auto"/>
        <w:jc w:val="both"/>
        <w:rPr>
          <w:sz w:val="24"/>
          <w:szCs w:val="24"/>
        </w:rPr>
      </w:pPr>
      <w:r w:rsidRPr="00821C4A">
        <w:rPr>
          <w:b/>
          <w:sz w:val="24"/>
          <w:szCs w:val="24"/>
        </w:rPr>
        <w:t>del Dipartimento di Scienze Farmaceutiche</w:t>
      </w:r>
      <w:r>
        <w:rPr>
          <w:b/>
          <w:sz w:val="24"/>
          <w:szCs w:val="24"/>
        </w:rPr>
        <w:t xml:space="preserve"> dell’Università degli Studi di Perugia</w:t>
      </w:r>
    </w:p>
    <w:p w:rsidR="0071224A" w:rsidRDefault="0071224A" w:rsidP="00FA587B">
      <w:pPr>
        <w:spacing w:line="240" w:lineRule="auto"/>
        <w:jc w:val="both"/>
        <w:rPr>
          <w:sz w:val="24"/>
          <w:szCs w:val="24"/>
        </w:rPr>
      </w:pPr>
      <w:r w:rsidRPr="00821C4A">
        <w:rPr>
          <w:sz w:val="24"/>
          <w:szCs w:val="24"/>
        </w:rPr>
        <w:t>Piazza dell’Università</w:t>
      </w:r>
      <w:r>
        <w:rPr>
          <w:sz w:val="24"/>
          <w:szCs w:val="24"/>
        </w:rPr>
        <w:t xml:space="preserve"> </w:t>
      </w:r>
    </w:p>
    <w:p w:rsidR="00FA587B" w:rsidRDefault="00FA587B" w:rsidP="00FA587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Perugia </w:t>
      </w:r>
    </w:p>
    <w:p w:rsidR="0071224A" w:rsidRPr="00821C4A" w:rsidRDefault="0071224A" w:rsidP="0071224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Perugia(data)…………………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FA587B" w:rsidRDefault="00FA587B" w:rsidP="00FA587B">
      <w:pPr>
        <w:spacing w:line="240" w:lineRule="auto"/>
        <w:jc w:val="both"/>
        <w:rPr>
          <w:sz w:val="24"/>
          <w:szCs w:val="24"/>
        </w:rPr>
      </w:pPr>
    </w:p>
    <w:p w:rsidR="00FA587B" w:rsidRDefault="00FA587B" w:rsidP="00FA587B">
      <w:pPr>
        <w:spacing w:line="240" w:lineRule="auto"/>
        <w:jc w:val="both"/>
        <w:rPr>
          <w:b/>
          <w:sz w:val="24"/>
          <w:szCs w:val="24"/>
        </w:rPr>
      </w:pPr>
      <w:r w:rsidRPr="009E274B">
        <w:rPr>
          <w:b/>
          <w:sz w:val="24"/>
          <w:szCs w:val="24"/>
        </w:rPr>
        <w:t xml:space="preserve">Oggetto: Richiesta di </w:t>
      </w:r>
      <w:r w:rsidR="00677AC9">
        <w:rPr>
          <w:b/>
          <w:sz w:val="24"/>
          <w:szCs w:val="24"/>
        </w:rPr>
        <w:t xml:space="preserve">usufruire della </w:t>
      </w:r>
      <w:r w:rsidRPr="009E274B">
        <w:rPr>
          <w:b/>
          <w:sz w:val="24"/>
          <w:szCs w:val="24"/>
        </w:rPr>
        <w:t>deroga a</w:t>
      </w:r>
      <w:r w:rsidR="00677AC9">
        <w:rPr>
          <w:b/>
          <w:sz w:val="24"/>
          <w:szCs w:val="24"/>
        </w:rPr>
        <w:t>lla</w:t>
      </w:r>
      <w:r w:rsidRPr="009E274B">
        <w:rPr>
          <w:b/>
          <w:sz w:val="24"/>
          <w:szCs w:val="24"/>
        </w:rPr>
        <w:t xml:space="preserve"> regola di sbarramento, prevista dal Regolamento didattico </w:t>
      </w:r>
      <w:r>
        <w:rPr>
          <w:b/>
          <w:sz w:val="24"/>
          <w:szCs w:val="24"/>
        </w:rPr>
        <w:t xml:space="preserve">del Corso di Laurea Magistrale in </w:t>
      </w:r>
      <w:r w:rsidRPr="007E50EF">
        <w:rPr>
          <w:b/>
          <w:sz w:val="24"/>
          <w:szCs w:val="24"/>
        </w:rPr>
        <w:t>Farmaci</w:t>
      </w:r>
      <w:r>
        <w:rPr>
          <w:b/>
          <w:sz w:val="24"/>
          <w:szCs w:val="24"/>
        </w:rPr>
        <w:t>a.</w:t>
      </w:r>
    </w:p>
    <w:p w:rsidR="00FA587B" w:rsidRPr="007E50EF" w:rsidRDefault="00FA587B" w:rsidP="00FA587B">
      <w:pPr>
        <w:spacing w:line="240" w:lineRule="auto"/>
        <w:jc w:val="both"/>
        <w:rPr>
          <w:b/>
          <w:sz w:val="24"/>
          <w:szCs w:val="24"/>
        </w:rPr>
      </w:pPr>
    </w:p>
    <w:p w:rsidR="00FA587B" w:rsidRPr="007E50EF" w:rsidRDefault="00FA587B" w:rsidP="00FA587B">
      <w:pPr>
        <w:pStyle w:val="Paragrafoelenco"/>
        <w:numPr>
          <w:ilvl w:val="0"/>
          <w:numId w:val="2"/>
        </w:numPr>
        <w:spacing w:line="240" w:lineRule="auto"/>
        <w:ind w:left="714" w:hanging="357"/>
        <w:jc w:val="both"/>
        <w:rPr>
          <w:sz w:val="24"/>
          <w:szCs w:val="24"/>
        </w:rPr>
      </w:pPr>
      <w:r w:rsidRPr="007E50EF">
        <w:rPr>
          <w:sz w:val="24"/>
          <w:szCs w:val="24"/>
        </w:rPr>
        <w:t>Considerato che il Senato accademico, con delibera adottata in data 26.9.2017, ha disposto i seguenti interventi di adeguamento dei Regolamenti didattici dei Corsi di Studio per l’a.a.2017/18, in conformità al parere espresso dal Consiglio Universitario Nazionale nell’adunanza del 6.9.2017:</w:t>
      </w:r>
    </w:p>
    <w:p w:rsidR="00FA587B" w:rsidRDefault="00FA587B" w:rsidP="00FA587B">
      <w:pPr>
        <w:pStyle w:val="Paragrafoelenco"/>
        <w:numPr>
          <w:ilvl w:val="0"/>
          <w:numId w:val="1"/>
        </w:numPr>
        <w:spacing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rimozione dell’istituto del blocco per il passaggio all’anno successivo legato al numero minimo di </w:t>
      </w:r>
      <w:proofErr w:type="spellStart"/>
      <w:r>
        <w:rPr>
          <w:sz w:val="24"/>
          <w:szCs w:val="24"/>
        </w:rPr>
        <w:t>cfu</w:t>
      </w:r>
      <w:proofErr w:type="spellEnd"/>
      <w:r>
        <w:rPr>
          <w:sz w:val="24"/>
          <w:szCs w:val="24"/>
        </w:rPr>
        <w:t xml:space="preserve"> acquisiti; </w:t>
      </w:r>
    </w:p>
    <w:p w:rsidR="00FA587B" w:rsidRDefault="00FA587B" w:rsidP="00FA587B">
      <w:pPr>
        <w:pStyle w:val="Paragrafoelenco"/>
        <w:numPr>
          <w:ilvl w:val="0"/>
          <w:numId w:val="1"/>
        </w:numPr>
        <w:spacing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soppressione del concetto di iscrizione ad un determinato</w:t>
      </w:r>
      <w:r w:rsidRPr="00CD4A48">
        <w:rPr>
          <w:sz w:val="24"/>
          <w:szCs w:val="24"/>
        </w:rPr>
        <w:t xml:space="preserve"> </w:t>
      </w:r>
      <w:r>
        <w:rPr>
          <w:sz w:val="24"/>
          <w:szCs w:val="24"/>
        </w:rPr>
        <w:t>anno di corso e introduzione del concetto di iscrizione ad un corso da un determinato numero di anni;</w:t>
      </w:r>
    </w:p>
    <w:p w:rsidR="00FA587B" w:rsidRDefault="00FA587B" w:rsidP="00FA587B">
      <w:pPr>
        <w:pStyle w:val="Paragrafoelenco"/>
        <w:numPr>
          <w:ilvl w:val="0"/>
          <w:numId w:val="1"/>
        </w:numPr>
        <w:spacing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soppressione dell’istituto della ripetenza.</w:t>
      </w:r>
    </w:p>
    <w:p w:rsidR="00FA587B" w:rsidRDefault="00FA587B" w:rsidP="0057405A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alibri" w:hAnsi="Calibri"/>
          <w:sz w:val="24"/>
          <w:szCs w:val="24"/>
        </w:rPr>
      </w:pPr>
      <w:r w:rsidRPr="007E50EF">
        <w:rPr>
          <w:sz w:val="24"/>
          <w:szCs w:val="24"/>
        </w:rPr>
        <w:t>Considerato che il Consiglio di Dipartimento</w:t>
      </w:r>
      <w:r w:rsidR="00677AC9">
        <w:rPr>
          <w:sz w:val="24"/>
          <w:szCs w:val="24"/>
        </w:rPr>
        <w:t xml:space="preserve"> di Scienze Farmaceutiche</w:t>
      </w:r>
      <w:r w:rsidRPr="007E50EF">
        <w:rPr>
          <w:sz w:val="24"/>
          <w:szCs w:val="24"/>
        </w:rPr>
        <w:t xml:space="preserve">, con delibera adottata in data 11.12.2017, ha approvato la mozione con la quale i </w:t>
      </w:r>
      <w:r w:rsidR="00677AC9">
        <w:rPr>
          <w:sz w:val="24"/>
          <w:szCs w:val="24"/>
        </w:rPr>
        <w:t>R</w:t>
      </w:r>
      <w:r w:rsidRPr="007E50EF">
        <w:rPr>
          <w:sz w:val="24"/>
          <w:szCs w:val="24"/>
        </w:rPr>
        <w:t xml:space="preserve">appresentanti degli studenti hanno </w:t>
      </w:r>
      <w:r w:rsidR="00677AC9">
        <w:rPr>
          <w:sz w:val="24"/>
          <w:szCs w:val="24"/>
        </w:rPr>
        <w:t xml:space="preserve">proposto </w:t>
      </w:r>
      <w:r w:rsidRPr="007E50EF">
        <w:rPr>
          <w:sz w:val="24"/>
          <w:szCs w:val="24"/>
        </w:rPr>
        <w:t>di consentire agli studenti, immatricolati in anni accademici anteriori all’anno accademico 2017/2018, di chiedere</w:t>
      </w:r>
      <w:r w:rsidR="00677AC9">
        <w:rPr>
          <w:sz w:val="24"/>
          <w:szCs w:val="24"/>
        </w:rPr>
        <w:t xml:space="preserve"> di usufruire del</w:t>
      </w:r>
      <w:r w:rsidRPr="007E50EF">
        <w:rPr>
          <w:sz w:val="24"/>
          <w:szCs w:val="24"/>
        </w:rPr>
        <w:t>la deroga</w:t>
      </w:r>
      <w:r w:rsidR="00677AC9">
        <w:rPr>
          <w:sz w:val="24"/>
          <w:szCs w:val="24"/>
        </w:rPr>
        <w:t xml:space="preserve"> alla disposizione prevista d</w:t>
      </w:r>
      <w:r w:rsidRPr="007E50EF">
        <w:rPr>
          <w:sz w:val="24"/>
          <w:szCs w:val="24"/>
        </w:rPr>
        <w:t xml:space="preserve">all’art. 9 del Regolamento didattico </w:t>
      </w:r>
      <w:r w:rsidR="0057405A" w:rsidRPr="0057405A">
        <w:rPr>
          <w:sz w:val="24"/>
          <w:szCs w:val="24"/>
        </w:rPr>
        <w:t>Corso di Laurea Magistrale in Farmacia</w:t>
      </w:r>
      <w:r w:rsidR="0057405A">
        <w:rPr>
          <w:sz w:val="24"/>
          <w:szCs w:val="24"/>
        </w:rPr>
        <w:t xml:space="preserve">, </w:t>
      </w:r>
      <w:r w:rsidRPr="007E50EF">
        <w:rPr>
          <w:sz w:val="24"/>
          <w:szCs w:val="24"/>
        </w:rPr>
        <w:t>che disciplina la propria carriera, nella parte in cui prevede:</w:t>
      </w:r>
      <w:r>
        <w:rPr>
          <w:sz w:val="24"/>
          <w:szCs w:val="24"/>
        </w:rPr>
        <w:t xml:space="preserve"> </w:t>
      </w:r>
      <w:r w:rsidRPr="007E50EF">
        <w:rPr>
          <w:rFonts w:ascii="Calibri" w:hAnsi="Calibri"/>
          <w:b/>
          <w:sz w:val="24"/>
          <w:szCs w:val="24"/>
        </w:rPr>
        <w:t>“</w:t>
      </w:r>
      <w:r w:rsidRPr="00205714">
        <w:rPr>
          <w:rFonts w:ascii="Calibri" w:hAnsi="Calibri"/>
          <w:b/>
          <w:i/>
          <w:sz w:val="24"/>
          <w:szCs w:val="24"/>
        </w:rPr>
        <w:t>L’iscrizione al terzo anno di corso</w:t>
      </w:r>
      <w:r w:rsidRPr="00205714">
        <w:rPr>
          <w:rFonts w:ascii="Calibri" w:hAnsi="Calibri"/>
          <w:i/>
          <w:sz w:val="24"/>
          <w:szCs w:val="24"/>
        </w:rPr>
        <w:t xml:space="preserve"> è condizionata al superamento, entro settembre del II anno, di tutti gli esami e le valutazioni finali di profitto del I anno, con l’esclusione di Inglese</w:t>
      </w:r>
      <w:r w:rsidRPr="007E50EF">
        <w:rPr>
          <w:rFonts w:ascii="Calibri" w:hAnsi="Calibri"/>
          <w:sz w:val="24"/>
          <w:szCs w:val="24"/>
        </w:rPr>
        <w:t>”.</w:t>
      </w:r>
    </w:p>
    <w:p w:rsidR="0071224A" w:rsidRPr="007E50EF" w:rsidRDefault="0071224A" w:rsidP="0071224A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Considerato che,</w:t>
      </w:r>
      <w:r w:rsidRPr="00393C20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per esigenze amministrative,</w:t>
      </w:r>
      <w:r w:rsidRPr="00393C20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il Servizio Gestione Carriere Studenti accetterà le predette richieste consegnate all’Ufficio o trasmesse per posta elettronica all’indirizzo </w:t>
      </w:r>
      <w:hyperlink r:id="rId5" w:history="1">
        <w:r w:rsidRPr="00FE5C3B">
          <w:rPr>
            <w:rStyle w:val="Collegamentoipertestuale"/>
            <w:rFonts w:ascii="Calibri" w:hAnsi="Calibri"/>
            <w:sz w:val="24"/>
            <w:szCs w:val="24"/>
          </w:rPr>
          <w:t>segr-studenti.farmacia@unipg.it</w:t>
        </w:r>
      </w:hyperlink>
      <w:r>
        <w:rPr>
          <w:rFonts w:ascii="Calibri" w:hAnsi="Calibri"/>
          <w:sz w:val="24"/>
          <w:szCs w:val="24"/>
        </w:rPr>
        <w:t xml:space="preserve">  </w:t>
      </w:r>
      <w:r w:rsidRPr="00205714">
        <w:rPr>
          <w:rFonts w:ascii="Calibri" w:hAnsi="Calibri"/>
          <w:b/>
          <w:sz w:val="24"/>
          <w:szCs w:val="24"/>
        </w:rPr>
        <w:t xml:space="preserve">entro il </w:t>
      </w:r>
      <w:r>
        <w:rPr>
          <w:rFonts w:ascii="Calibri" w:hAnsi="Calibri"/>
          <w:b/>
          <w:sz w:val="24"/>
          <w:szCs w:val="24"/>
        </w:rPr>
        <w:t>1</w:t>
      </w:r>
      <w:r w:rsidR="00AC3556">
        <w:rPr>
          <w:rFonts w:ascii="Calibri" w:hAnsi="Calibri"/>
          <w:b/>
          <w:sz w:val="24"/>
          <w:szCs w:val="24"/>
        </w:rPr>
        <w:t xml:space="preserve">5 gennaio </w:t>
      </w:r>
      <w:r w:rsidRPr="00205714">
        <w:rPr>
          <w:rFonts w:ascii="Calibri" w:hAnsi="Calibri"/>
          <w:b/>
          <w:sz w:val="24"/>
          <w:szCs w:val="24"/>
        </w:rPr>
        <w:t>201</w:t>
      </w:r>
      <w:r w:rsidR="00AC3556">
        <w:rPr>
          <w:rFonts w:ascii="Calibri" w:hAnsi="Calibri"/>
          <w:b/>
          <w:sz w:val="24"/>
          <w:szCs w:val="24"/>
        </w:rPr>
        <w:t>8</w:t>
      </w:r>
      <w:bookmarkStart w:id="0" w:name="_GoBack"/>
      <w:bookmarkEnd w:id="0"/>
      <w:r>
        <w:rPr>
          <w:rFonts w:ascii="Calibri" w:hAnsi="Calibri"/>
          <w:sz w:val="24"/>
          <w:szCs w:val="24"/>
        </w:rPr>
        <w:t>.</w:t>
      </w:r>
    </w:p>
    <w:p w:rsidR="00FA587B" w:rsidRDefault="00FA587B" w:rsidP="00FA587B">
      <w:pPr>
        <w:spacing w:line="240" w:lineRule="auto"/>
        <w:jc w:val="both"/>
        <w:rPr>
          <w:sz w:val="24"/>
          <w:szCs w:val="24"/>
        </w:rPr>
      </w:pPr>
    </w:p>
    <w:p w:rsidR="00FA587B" w:rsidRDefault="00FA587B" w:rsidP="0071224A">
      <w:pPr>
        <w:spacing w:line="240" w:lineRule="auto"/>
        <w:jc w:val="both"/>
        <w:rPr>
          <w:sz w:val="24"/>
          <w:szCs w:val="24"/>
        </w:rPr>
      </w:pPr>
      <w:r w:rsidRPr="009E274B">
        <w:rPr>
          <w:sz w:val="24"/>
          <w:szCs w:val="24"/>
        </w:rPr>
        <w:t>Il</w:t>
      </w:r>
      <w:r>
        <w:rPr>
          <w:sz w:val="24"/>
          <w:szCs w:val="24"/>
        </w:rPr>
        <w:t xml:space="preserve">/La </w:t>
      </w:r>
      <w:proofErr w:type="spellStart"/>
      <w:r>
        <w:rPr>
          <w:sz w:val="24"/>
          <w:szCs w:val="24"/>
        </w:rPr>
        <w:t>sottoscritt</w:t>
      </w:r>
      <w:proofErr w:type="spellEnd"/>
      <w:r>
        <w:rPr>
          <w:sz w:val="24"/>
          <w:szCs w:val="24"/>
        </w:rPr>
        <w:t>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</w:t>
      </w:r>
      <w:r w:rsidR="00205714">
        <w:rPr>
          <w:sz w:val="24"/>
          <w:szCs w:val="24"/>
        </w:rPr>
        <w:t>…………</w:t>
      </w:r>
      <w:r>
        <w:rPr>
          <w:sz w:val="24"/>
          <w:szCs w:val="24"/>
        </w:rPr>
        <w:t>…………</w:t>
      </w:r>
      <w:r w:rsidR="00205714">
        <w:rPr>
          <w:sz w:val="24"/>
          <w:szCs w:val="24"/>
        </w:rPr>
        <w:t>…</w:t>
      </w:r>
      <w:r>
        <w:rPr>
          <w:sz w:val="24"/>
          <w:szCs w:val="24"/>
        </w:rPr>
        <w:t xml:space="preserve">…….….., </w:t>
      </w:r>
      <w:proofErr w:type="spellStart"/>
      <w:r>
        <w:rPr>
          <w:sz w:val="24"/>
          <w:szCs w:val="24"/>
        </w:rPr>
        <w:t>matr.n</w:t>
      </w:r>
      <w:proofErr w:type="spellEnd"/>
      <w:r>
        <w:rPr>
          <w:sz w:val="24"/>
          <w:szCs w:val="24"/>
        </w:rPr>
        <w:t xml:space="preserve">………………………………. </w:t>
      </w:r>
      <w:proofErr w:type="spellStart"/>
      <w:r>
        <w:rPr>
          <w:sz w:val="24"/>
          <w:szCs w:val="24"/>
        </w:rPr>
        <w:t>iscritt</w:t>
      </w:r>
      <w:proofErr w:type="spellEnd"/>
      <w:r>
        <w:rPr>
          <w:sz w:val="24"/>
          <w:szCs w:val="24"/>
        </w:rPr>
        <w:t xml:space="preserve">…. al Corso di Laurea Magistrale in </w:t>
      </w:r>
      <w:r w:rsidRPr="007E50EF">
        <w:rPr>
          <w:sz w:val="24"/>
          <w:szCs w:val="24"/>
        </w:rPr>
        <w:t>Farmac</w:t>
      </w:r>
      <w:r>
        <w:rPr>
          <w:sz w:val="24"/>
          <w:szCs w:val="24"/>
        </w:rPr>
        <w:t>ia</w:t>
      </w:r>
      <w:r w:rsidRPr="007E50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chiede </w:t>
      </w:r>
      <w:r w:rsidR="0071224A">
        <w:rPr>
          <w:sz w:val="24"/>
          <w:szCs w:val="24"/>
        </w:rPr>
        <w:t>di usufruire de</w:t>
      </w:r>
      <w:r>
        <w:rPr>
          <w:sz w:val="24"/>
          <w:szCs w:val="24"/>
        </w:rPr>
        <w:t xml:space="preserve">lla deroga alla disposizione sopra indicata, prevista dal Regolamento didattico del Corso </w:t>
      </w:r>
      <w:r w:rsidR="0057405A">
        <w:rPr>
          <w:sz w:val="24"/>
          <w:szCs w:val="24"/>
        </w:rPr>
        <w:t xml:space="preserve">Laurea Magistrale in </w:t>
      </w:r>
      <w:r w:rsidR="0057405A" w:rsidRPr="007E50EF">
        <w:rPr>
          <w:sz w:val="24"/>
          <w:szCs w:val="24"/>
        </w:rPr>
        <w:t>Farmac</w:t>
      </w:r>
      <w:r w:rsidR="0057405A">
        <w:rPr>
          <w:sz w:val="24"/>
          <w:szCs w:val="24"/>
        </w:rPr>
        <w:t>ia</w:t>
      </w:r>
      <w:r w:rsidR="0057405A" w:rsidRPr="007E50EF">
        <w:rPr>
          <w:sz w:val="24"/>
          <w:szCs w:val="24"/>
        </w:rPr>
        <w:t xml:space="preserve"> </w:t>
      </w:r>
      <w:r>
        <w:rPr>
          <w:sz w:val="24"/>
          <w:szCs w:val="24"/>
        </w:rPr>
        <w:t>per l’</w:t>
      </w:r>
      <w:proofErr w:type="spellStart"/>
      <w:r>
        <w:rPr>
          <w:sz w:val="24"/>
          <w:szCs w:val="24"/>
        </w:rPr>
        <w:t>a.a</w:t>
      </w:r>
      <w:proofErr w:type="spellEnd"/>
      <w:r>
        <w:rPr>
          <w:sz w:val="24"/>
          <w:szCs w:val="24"/>
        </w:rPr>
        <w:t xml:space="preserve">…………….., anno nel quale si è </w:t>
      </w:r>
      <w:proofErr w:type="spellStart"/>
      <w:r>
        <w:rPr>
          <w:sz w:val="24"/>
          <w:szCs w:val="24"/>
        </w:rPr>
        <w:t>immatricolat</w:t>
      </w:r>
      <w:proofErr w:type="spellEnd"/>
      <w:r>
        <w:rPr>
          <w:sz w:val="24"/>
          <w:szCs w:val="24"/>
        </w:rPr>
        <w:t>….</w:t>
      </w:r>
    </w:p>
    <w:p w:rsidR="00FA587B" w:rsidRDefault="00FA587B" w:rsidP="0071224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Distinti saluti</w:t>
      </w:r>
    </w:p>
    <w:p w:rsidR="00FA587B" w:rsidRDefault="00FA587B" w:rsidP="0071224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…………………………………………………………………</w:t>
      </w:r>
    </w:p>
    <w:p w:rsidR="00FA587B" w:rsidRPr="00776683" w:rsidRDefault="00FA587B" w:rsidP="00FA587B">
      <w:pPr>
        <w:spacing w:line="240" w:lineRule="auto"/>
        <w:jc w:val="center"/>
        <w:rPr>
          <w:i/>
          <w:sz w:val="20"/>
          <w:szCs w:val="20"/>
        </w:rPr>
      </w:pPr>
      <w:r w:rsidRPr="00776683">
        <w:rPr>
          <w:i/>
          <w:sz w:val="20"/>
          <w:szCs w:val="20"/>
        </w:rPr>
        <w:t>(firma leggibile)</w:t>
      </w:r>
    </w:p>
    <w:p w:rsidR="00BB798E" w:rsidRDefault="00BB798E" w:rsidP="00835F3A">
      <w:pPr>
        <w:jc w:val="both"/>
        <w:rPr>
          <w:sz w:val="24"/>
          <w:szCs w:val="24"/>
        </w:rPr>
      </w:pPr>
    </w:p>
    <w:p w:rsidR="00BB798E" w:rsidRPr="00BB798E" w:rsidRDefault="00BB798E" w:rsidP="00835F3A">
      <w:pPr>
        <w:jc w:val="both"/>
        <w:rPr>
          <w:sz w:val="24"/>
          <w:szCs w:val="24"/>
        </w:rPr>
      </w:pPr>
    </w:p>
    <w:sectPr w:rsidR="00BB798E" w:rsidRPr="00BB79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65088"/>
    <w:multiLevelType w:val="hybridMultilevel"/>
    <w:tmpl w:val="27869F26"/>
    <w:lvl w:ilvl="0" w:tplc="92F8D90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A802D8"/>
    <w:multiLevelType w:val="hybridMultilevel"/>
    <w:tmpl w:val="4C606AA8"/>
    <w:lvl w:ilvl="0" w:tplc="2D9C3E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E58"/>
    <w:rsid w:val="00205714"/>
    <w:rsid w:val="004E25DE"/>
    <w:rsid w:val="0057405A"/>
    <w:rsid w:val="00677AC9"/>
    <w:rsid w:val="007051C5"/>
    <w:rsid w:val="0071224A"/>
    <w:rsid w:val="00776683"/>
    <w:rsid w:val="0082716C"/>
    <w:rsid w:val="00835F3A"/>
    <w:rsid w:val="008A6E58"/>
    <w:rsid w:val="009E274B"/>
    <w:rsid w:val="00AC3556"/>
    <w:rsid w:val="00B93280"/>
    <w:rsid w:val="00BB798E"/>
    <w:rsid w:val="00CD4A48"/>
    <w:rsid w:val="00FA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22B48"/>
  <w15:chartTrackingRefBased/>
  <w15:docId w15:val="{5EAB21C5-627D-43F3-8FA4-84EE65C7B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58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D4A4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122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gr-studenti.farmacia@unipg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2017-12-05T14:49:00Z</dcterms:created>
  <dcterms:modified xsi:type="dcterms:W3CDTF">2017-12-12T10:50:00Z</dcterms:modified>
</cp:coreProperties>
</file>